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3BE2"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Windom Board Meeting Minutes</w:t>
      </w:r>
    </w:p>
    <w:p w14:paraId="7F4B3C71" w14:textId="2D5A8670" w:rsidR="008D3AC4" w:rsidRPr="008D3AC4" w:rsidRDefault="007B712A" w:rsidP="008D3AC4">
      <w:pPr>
        <w:pStyle w:val="NoSpacing"/>
        <w:jc w:val="center"/>
        <w:rPr>
          <w:rFonts w:ascii="Times New Roman" w:hAnsi="Times New Roman" w:cs="Times New Roman"/>
          <w:b/>
          <w:bCs/>
        </w:rPr>
      </w:pPr>
      <w:r>
        <w:rPr>
          <w:rFonts w:ascii="Times New Roman" w:hAnsi="Times New Roman" w:cs="Times New Roman"/>
          <w:b/>
          <w:bCs/>
        </w:rPr>
        <w:t>13 May</w:t>
      </w:r>
      <w:r w:rsidR="008D3AC4" w:rsidRPr="008D3AC4">
        <w:rPr>
          <w:rFonts w:ascii="Times New Roman" w:hAnsi="Times New Roman" w:cs="Times New Roman"/>
          <w:b/>
          <w:bCs/>
        </w:rPr>
        <w:t xml:space="preserve"> 2021</w:t>
      </w:r>
    </w:p>
    <w:p w14:paraId="045AB81C"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(Meeting held via ZOOM videoconferencing)</w:t>
      </w:r>
    </w:p>
    <w:p w14:paraId="19B90533" w14:textId="77777777" w:rsidR="008D3AC4" w:rsidRPr="008D3AC4" w:rsidRDefault="008D3AC4" w:rsidP="0011456D">
      <w:pPr>
        <w:jc w:val="center"/>
        <w:rPr>
          <w:rFonts w:ascii="Times New Roman" w:eastAsia="Tahoma" w:hAnsi="Times New Roman" w:cs="Times New Roman"/>
          <w:i/>
          <w:color w:val="FF0000"/>
          <w:sz w:val="22"/>
          <w:szCs w:val="22"/>
        </w:rPr>
      </w:pPr>
    </w:p>
    <w:p w14:paraId="373C6A9B" w14:textId="77777777" w:rsidR="0011456D" w:rsidRPr="008D3AC4" w:rsidRDefault="0011456D" w:rsidP="0011456D">
      <w:pPr>
        <w:rPr>
          <w:rFonts w:ascii="Times New Roman" w:hAnsi="Times New Roman" w:cs="Times New Roman"/>
          <w:b/>
          <w:sz w:val="22"/>
          <w:szCs w:val="22"/>
        </w:rPr>
      </w:pPr>
    </w:p>
    <w:p w14:paraId="620D7382" w14:textId="323438B0" w:rsidR="0011456D" w:rsidRPr="008D3AC4" w:rsidRDefault="008D3AC4" w:rsidP="0011456D">
      <w:pPr>
        <w:rPr>
          <w:rFonts w:ascii="Times New Roman" w:hAnsi="Times New Roman" w:cs="Times New Roman"/>
          <w:sz w:val="22"/>
          <w:szCs w:val="22"/>
        </w:rPr>
      </w:pPr>
      <w:r w:rsidRPr="008D3AC4">
        <w:rPr>
          <w:rFonts w:ascii="Times New Roman" w:hAnsi="Times New Roman" w:cs="Times New Roman"/>
          <w:b/>
          <w:bCs/>
          <w:sz w:val="22"/>
          <w:szCs w:val="22"/>
        </w:rPr>
        <w:t>Attending</w:t>
      </w:r>
      <w:r w:rsidRPr="008D3AC4">
        <w:rPr>
          <w:rFonts w:ascii="Times New Roman" w:hAnsi="Times New Roman" w:cs="Times New Roman"/>
          <w:sz w:val="22"/>
          <w:szCs w:val="22"/>
        </w:rPr>
        <w:t xml:space="preserve">: </w:t>
      </w:r>
      <w:r w:rsidR="007B712A">
        <w:rPr>
          <w:rFonts w:ascii="Times New Roman" w:hAnsi="Times New Roman" w:cs="Times New Roman"/>
          <w:sz w:val="22"/>
          <w:szCs w:val="22"/>
        </w:rPr>
        <w:t>Veronica Wal</w:t>
      </w:r>
      <w:r w:rsidR="0011456D" w:rsidRPr="008D3AC4">
        <w:rPr>
          <w:rFonts w:ascii="Times New Roman" w:hAnsi="Times New Roman" w:cs="Times New Roman"/>
          <w:sz w:val="22"/>
          <w:szCs w:val="22"/>
        </w:rPr>
        <w:t>t</w:t>
      </w:r>
      <w:r w:rsidR="007B712A">
        <w:rPr>
          <w:rFonts w:ascii="Times New Roman" w:hAnsi="Times New Roman" w:cs="Times New Roman"/>
          <w:sz w:val="22"/>
          <w:szCs w:val="22"/>
        </w:rPr>
        <w:t>h</w:t>
      </w:r>
      <w:r w:rsidR="0011456D" w:rsidRPr="008D3AC4">
        <w:rPr>
          <w:rFonts w:ascii="Times New Roman" w:hAnsi="Times New Roman" w:cs="Times New Roman"/>
          <w:sz w:val="22"/>
          <w:szCs w:val="22"/>
        </w:rPr>
        <w:t xml:space="preserve">er (P), </w:t>
      </w:r>
      <w:r w:rsidR="007B712A" w:rsidRPr="008D3AC4">
        <w:rPr>
          <w:rFonts w:ascii="Times New Roman" w:hAnsi="Times New Roman" w:cs="Times New Roman"/>
          <w:sz w:val="22"/>
          <w:szCs w:val="22"/>
        </w:rPr>
        <w:t xml:space="preserve">Pete Johnson (VP), </w:t>
      </w:r>
      <w:r w:rsidR="0011456D" w:rsidRPr="008D3AC4">
        <w:rPr>
          <w:rFonts w:ascii="Times New Roman" w:hAnsi="Times New Roman" w:cs="Times New Roman"/>
          <w:sz w:val="22"/>
          <w:szCs w:val="22"/>
        </w:rPr>
        <w:t xml:space="preserve">Becky McIntosh (T), Michelle Hemingway Tatum (S), Patricia </w:t>
      </w:r>
      <w:proofErr w:type="spellStart"/>
      <w:r w:rsidR="0011456D" w:rsidRPr="008D3AC4">
        <w:rPr>
          <w:rFonts w:ascii="Times New Roman" w:hAnsi="Times New Roman" w:cs="Times New Roman"/>
          <w:sz w:val="22"/>
          <w:szCs w:val="22"/>
        </w:rPr>
        <w:t>Soulak</w:t>
      </w:r>
      <w:proofErr w:type="spellEnd"/>
      <w:r w:rsidR="0011456D" w:rsidRPr="008D3AC4">
        <w:rPr>
          <w:rFonts w:ascii="Times New Roman" w:hAnsi="Times New Roman" w:cs="Times New Roman"/>
          <w:sz w:val="22"/>
          <w:szCs w:val="22"/>
        </w:rPr>
        <w:t xml:space="preserve"> (MAL), Patrick Barrett, Sean Morgan</w:t>
      </w:r>
    </w:p>
    <w:p w14:paraId="39152AE7" w14:textId="77777777" w:rsidR="0011456D" w:rsidRPr="008D3AC4" w:rsidRDefault="0011456D" w:rsidP="0011456D">
      <w:pPr>
        <w:rPr>
          <w:rFonts w:ascii="Times New Roman" w:hAnsi="Times New Roman" w:cs="Times New Roman"/>
          <w:sz w:val="22"/>
          <w:szCs w:val="22"/>
        </w:rPr>
      </w:pPr>
    </w:p>
    <w:p w14:paraId="4D450993" w14:textId="35F5CFDE" w:rsidR="0011456D" w:rsidRPr="008D3AC4"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Absent</w:t>
      </w:r>
      <w:r w:rsidRPr="008D3AC4">
        <w:rPr>
          <w:rFonts w:ascii="Times New Roman" w:hAnsi="Times New Roman" w:cs="Times New Roman"/>
          <w:sz w:val="22"/>
          <w:szCs w:val="22"/>
        </w:rPr>
        <w:t>: Micah Stevenson</w:t>
      </w:r>
      <w:r w:rsidR="008D3AC4">
        <w:rPr>
          <w:rFonts w:ascii="Times New Roman" w:hAnsi="Times New Roman" w:cs="Times New Roman"/>
          <w:sz w:val="22"/>
          <w:szCs w:val="22"/>
        </w:rPr>
        <w:t>, Katharine Krueger (resigned)</w:t>
      </w:r>
    </w:p>
    <w:p w14:paraId="7BE48281" w14:textId="77777777" w:rsidR="0011456D" w:rsidRPr="008D3AC4" w:rsidRDefault="0011456D" w:rsidP="0011456D">
      <w:pPr>
        <w:rPr>
          <w:rFonts w:ascii="Times New Roman" w:hAnsi="Times New Roman" w:cs="Times New Roman"/>
          <w:sz w:val="22"/>
          <w:szCs w:val="22"/>
        </w:rPr>
      </w:pPr>
    </w:p>
    <w:p w14:paraId="3BE44482" w14:textId="4B279A59" w:rsidR="0072753A" w:rsidRPr="008D3AC4"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Guests</w:t>
      </w:r>
      <w:r w:rsidRPr="008D3AC4">
        <w:rPr>
          <w:rFonts w:ascii="Times New Roman" w:hAnsi="Times New Roman" w:cs="Times New Roman"/>
          <w:sz w:val="22"/>
          <w:szCs w:val="22"/>
        </w:rPr>
        <w:t>:</w:t>
      </w:r>
      <w:r w:rsidR="008D3AC4">
        <w:rPr>
          <w:rFonts w:ascii="Times New Roman" w:hAnsi="Times New Roman" w:cs="Times New Roman"/>
          <w:sz w:val="22"/>
          <w:szCs w:val="22"/>
        </w:rPr>
        <w:t xml:space="preserve"> </w:t>
      </w:r>
      <w:r w:rsidR="008D3AC4" w:rsidRPr="008D3AC4">
        <w:rPr>
          <w:rFonts w:ascii="Times New Roman" w:hAnsi="Times New Roman" w:cs="Times New Roman"/>
          <w:sz w:val="22"/>
          <w:szCs w:val="22"/>
        </w:rPr>
        <w:t xml:space="preserve">Jeremy </w:t>
      </w:r>
      <w:r w:rsidRPr="008D3AC4">
        <w:rPr>
          <w:rFonts w:ascii="Times New Roman" w:hAnsi="Times New Roman" w:cs="Times New Roman"/>
          <w:sz w:val="22"/>
          <w:szCs w:val="22"/>
        </w:rPr>
        <w:t>Schroeder (City of Minneapolis Council Member Ward 11),</w:t>
      </w:r>
      <w:r w:rsidR="008D3AC4" w:rsidRPr="008D3AC4">
        <w:rPr>
          <w:rFonts w:ascii="Times New Roman" w:hAnsi="Times New Roman" w:cs="Times New Roman"/>
          <w:sz w:val="22"/>
          <w:szCs w:val="22"/>
        </w:rPr>
        <w:t xml:space="preserve"> Mario Vargas (</w:t>
      </w:r>
      <w:r w:rsidR="008D3AC4">
        <w:rPr>
          <w:rFonts w:ascii="Times New Roman" w:hAnsi="Times New Roman" w:cs="Times New Roman"/>
          <w:sz w:val="22"/>
          <w:szCs w:val="22"/>
        </w:rPr>
        <w:t>Administrative Coordinator</w:t>
      </w:r>
      <w:r w:rsidR="008D3AC4" w:rsidRPr="008D3AC4">
        <w:rPr>
          <w:rFonts w:ascii="Times New Roman" w:hAnsi="Times New Roman" w:cs="Times New Roman"/>
          <w:sz w:val="22"/>
          <w:szCs w:val="22"/>
        </w:rPr>
        <w:t xml:space="preserve">) </w:t>
      </w:r>
    </w:p>
    <w:p w14:paraId="3F250399" w14:textId="77777777" w:rsidR="0011456D" w:rsidRPr="008D3AC4" w:rsidRDefault="0011456D" w:rsidP="0072753A">
      <w:pPr>
        <w:rPr>
          <w:rFonts w:ascii="Times New Roman" w:hAnsi="Times New Roman" w:cs="Times New Roman"/>
          <w:sz w:val="22"/>
          <w:szCs w:val="22"/>
        </w:rPr>
      </w:pPr>
    </w:p>
    <w:p w14:paraId="0A07CC4B" w14:textId="77777777" w:rsidR="0072753A" w:rsidRPr="008D3AC4" w:rsidRDefault="0011456D" w:rsidP="0072753A">
      <w:pPr>
        <w:rPr>
          <w:rFonts w:ascii="Times New Roman" w:hAnsi="Times New Roman" w:cs="Times New Roman"/>
          <w:sz w:val="22"/>
          <w:szCs w:val="22"/>
        </w:rPr>
      </w:pPr>
      <w:r w:rsidRPr="008D3AC4">
        <w:rPr>
          <w:rFonts w:ascii="Times New Roman" w:hAnsi="Times New Roman" w:cs="Times New Roman"/>
          <w:b/>
          <w:sz w:val="22"/>
          <w:szCs w:val="22"/>
        </w:rPr>
        <w:t>Welcome/</w:t>
      </w:r>
      <w:r w:rsidR="0072753A" w:rsidRPr="008D3AC4">
        <w:rPr>
          <w:rFonts w:ascii="Times New Roman" w:hAnsi="Times New Roman" w:cs="Times New Roman"/>
          <w:b/>
          <w:sz w:val="22"/>
          <w:szCs w:val="22"/>
        </w:rPr>
        <w:t>Call to Order</w:t>
      </w:r>
    </w:p>
    <w:p w14:paraId="68350633" w14:textId="77777777" w:rsidR="0011456D" w:rsidRPr="008D3AC4" w:rsidRDefault="0011456D" w:rsidP="0011456D">
      <w:pPr>
        <w:rPr>
          <w:rFonts w:ascii="Times New Roman" w:hAnsi="Times New Roman" w:cs="Times New Roman"/>
          <w:sz w:val="22"/>
          <w:szCs w:val="22"/>
        </w:rPr>
      </w:pPr>
      <w:r w:rsidRPr="008D3AC4">
        <w:rPr>
          <w:rFonts w:ascii="Times New Roman" w:hAnsi="Times New Roman" w:cs="Times New Roman"/>
          <w:sz w:val="22"/>
          <w:szCs w:val="22"/>
        </w:rPr>
        <w:t xml:space="preserve">Veronica called the meeting to order at 7:02 p.m. and members of the community in attendance.  Veronica mentioned that this meeting was going to be focused on Windom’s Plan Modification Policies and the Community’s votes.  </w:t>
      </w:r>
    </w:p>
    <w:p w14:paraId="553BD221" w14:textId="77777777" w:rsidR="0011456D" w:rsidRPr="008D3AC4" w:rsidRDefault="0011456D" w:rsidP="0072753A">
      <w:pPr>
        <w:rPr>
          <w:rFonts w:ascii="Times New Roman" w:hAnsi="Times New Roman" w:cs="Times New Roman"/>
          <w:sz w:val="22"/>
          <w:szCs w:val="22"/>
        </w:rPr>
      </w:pPr>
    </w:p>
    <w:p w14:paraId="72F922A3" w14:textId="77777777" w:rsidR="0011456D" w:rsidRDefault="0011456D" w:rsidP="0011456D">
      <w:pPr>
        <w:rPr>
          <w:rFonts w:ascii="Times New Roman" w:hAnsi="Times New Roman" w:cs="Times New Roman"/>
          <w:b/>
          <w:sz w:val="22"/>
          <w:szCs w:val="22"/>
        </w:rPr>
      </w:pPr>
      <w:r w:rsidRPr="008D3AC4">
        <w:rPr>
          <w:rFonts w:ascii="Times New Roman" w:hAnsi="Times New Roman" w:cs="Times New Roman"/>
          <w:b/>
          <w:sz w:val="22"/>
          <w:szCs w:val="22"/>
        </w:rPr>
        <w:t>City Council Updates</w:t>
      </w:r>
    </w:p>
    <w:p w14:paraId="266BD8FA" w14:textId="77777777" w:rsidR="0060570C" w:rsidRPr="003B5A89" w:rsidRDefault="0060570C" w:rsidP="0060570C">
      <w:pPr>
        <w:rPr>
          <w:rFonts w:cs="Times New Roman"/>
          <w:sz w:val="22"/>
          <w:szCs w:val="22"/>
        </w:rPr>
      </w:pPr>
      <w:r w:rsidRPr="003B5A89">
        <w:rPr>
          <w:rFonts w:cs="Times New Roman"/>
          <w:sz w:val="22"/>
          <w:szCs w:val="22"/>
        </w:rPr>
        <w:t>- Councilman Schroeder informed the Council he has not heard from Aqua City Motel’s lawyer concerning any progress with finding a buyer of the Motel.  Once Jeremy learns any information, he will pass it along to the WCC.</w:t>
      </w:r>
    </w:p>
    <w:p w14:paraId="2C1B17C6" w14:textId="77777777" w:rsidR="0060570C" w:rsidRPr="003B5A89" w:rsidRDefault="0060570C" w:rsidP="009E09A6">
      <w:pPr>
        <w:rPr>
          <w:sz w:val="22"/>
          <w:szCs w:val="22"/>
        </w:rPr>
      </w:pPr>
    </w:p>
    <w:p w14:paraId="7C879220" w14:textId="77777777" w:rsidR="009E09A6" w:rsidRPr="003B5A89" w:rsidRDefault="0060570C" w:rsidP="009E09A6">
      <w:pPr>
        <w:rPr>
          <w:sz w:val="22"/>
          <w:szCs w:val="22"/>
        </w:rPr>
      </w:pPr>
      <w:r w:rsidRPr="003B5A89">
        <w:rPr>
          <w:sz w:val="22"/>
          <w:szCs w:val="22"/>
        </w:rPr>
        <w:t xml:space="preserve">- </w:t>
      </w:r>
      <w:r w:rsidR="009E09A6" w:rsidRPr="003B5A89">
        <w:rPr>
          <w:sz w:val="22"/>
          <w:szCs w:val="22"/>
        </w:rPr>
        <w:t>Mayor Frey will </w:t>
      </w:r>
      <w:hyperlink r:id="rId5" w:history="1">
        <w:r w:rsidR="009E09A6" w:rsidRPr="003B5A89">
          <w:rPr>
            <w:sz w:val="22"/>
            <w:szCs w:val="22"/>
          </w:rPr>
          <w:t>keep Minneapolis’ indoor mask requirement in place</w:t>
        </w:r>
      </w:hyperlink>
      <w:r w:rsidR="009E09A6" w:rsidRPr="003B5A89">
        <w:rPr>
          <w:sz w:val="22"/>
          <w:szCs w:val="22"/>
        </w:rPr>
        <w:t> in place pending review of public health data and local vaccination rates after the CDC and Gov. Tim Walz announced they would lift mask requirements for most indoor and outdoor activities. Public health officials strongly recommend that anyone who has not yet been fully vaccinated continue to cover their faces indoors. Private businesses, </w:t>
      </w:r>
      <w:hyperlink r:id="rId6" w:history="1">
        <w:r w:rsidR="009E09A6" w:rsidRPr="003B5A89">
          <w:rPr>
            <w:sz w:val="22"/>
            <w:szCs w:val="22"/>
          </w:rPr>
          <w:t>public transit</w:t>
        </w:r>
      </w:hyperlink>
      <w:r w:rsidR="009E09A6" w:rsidRPr="003B5A89">
        <w:rPr>
          <w:sz w:val="22"/>
          <w:szCs w:val="22"/>
        </w:rPr>
        <w:t>, and other settings may also have face covering requirements. A mask requirement in schools will remain in effect through the end of the school year.</w:t>
      </w:r>
    </w:p>
    <w:p w14:paraId="77FDD0E1" w14:textId="77777777" w:rsidR="009E09A6" w:rsidRPr="003B5A89" w:rsidRDefault="009E09A6" w:rsidP="009E09A6">
      <w:pPr>
        <w:rPr>
          <w:sz w:val="22"/>
          <w:szCs w:val="22"/>
        </w:rPr>
      </w:pPr>
    </w:p>
    <w:p w14:paraId="15ADB2C5" w14:textId="62BD9A00" w:rsidR="00B62AB5" w:rsidRPr="003B5A89" w:rsidRDefault="00D85422" w:rsidP="009E09A6">
      <w:pPr>
        <w:rPr>
          <w:rFonts w:cs="Times New Roman"/>
          <w:sz w:val="22"/>
          <w:szCs w:val="22"/>
        </w:rPr>
      </w:pPr>
      <w:r w:rsidRPr="003B5A89">
        <w:rPr>
          <w:rFonts w:cs="Times New Roman"/>
          <w:sz w:val="22"/>
          <w:szCs w:val="22"/>
        </w:rPr>
        <w:t xml:space="preserve">- </w:t>
      </w:r>
      <w:r w:rsidR="0011456D" w:rsidRPr="003B5A89">
        <w:rPr>
          <w:rFonts w:cs="Times New Roman"/>
          <w:sz w:val="22"/>
          <w:szCs w:val="22"/>
        </w:rPr>
        <w:t xml:space="preserve">Jeremy Schroeder </w:t>
      </w:r>
      <w:r w:rsidR="009E09A6" w:rsidRPr="003B5A89">
        <w:rPr>
          <w:rFonts w:cs="Times New Roman"/>
          <w:sz w:val="22"/>
          <w:szCs w:val="22"/>
        </w:rPr>
        <w:t xml:space="preserve">said he is seeing an increase in local businesses requesting business </w:t>
      </w:r>
      <w:r w:rsidR="001C6F74" w:rsidRPr="003B5A89">
        <w:rPr>
          <w:rFonts w:cs="Times New Roman"/>
          <w:sz w:val="22"/>
          <w:szCs w:val="22"/>
        </w:rPr>
        <w:t>licensees</w:t>
      </w:r>
      <w:r w:rsidR="009E09A6" w:rsidRPr="003B5A89">
        <w:rPr>
          <w:rFonts w:cs="Times New Roman"/>
          <w:sz w:val="22"/>
          <w:szCs w:val="22"/>
        </w:rPr>
        <w:t>, liquor licenses, signally revitalization within the economy.</w:t>
      </w:r>
    </w:p>
    <w:p w14:paraId="133ECDFC" w14:textId="77777777" w:rsidR="00D85422" w:rsidRPr="003B5A89" w:rsidRDefault="00D85422" w:rsidP="0072753A">
      <w:pPr>
        <w:rPr>
          <w:rFonts w:cs="Times New Roman"/>
          <w:sz w:val="22"/>
          <w:szCs w:val="22"/>
        </w:rPr>
      </w:pPr>
    </w:p>
    <w:p w14:paraId="15EE13D4" w14:textId="7496DB70" w:rsidR="00B21CB6" w:rsidRPr="003B5A89" w:rsidRDefault="00D85422" w:rsidP="00B21CB6">
      <w:pPr>
        <w:rPr>
          <w:rFonts w:eastAsia="Times New Roman" w:cs="Times New Roman"/>
          <w:sz w:val="22"/>
          <w:szCs w:val="22"/>
        </w:rPr>
      </w:pPr>
      <w:r w:rsidRPr="003B5A89">
        <w:rPr>
          <w:rFonts w:cs="Times New Roman"/>
          <w:sz w:val="22"/>
          <w:szCs w:val="22"/>
        </w:rPr>
        <w:t xml:space="preserve">- The </w:t>
      </w:r>
      <w:r w:rsidR="00B21CB6" w:rsidRPr="003B5A89">
        <w:rPr>
          <w:rFonts w:cs="Times New Roman"/>
          <w:sz w:val="22"/>
          <w:szCs w:val="22"/>
        </w:rPr>
        <w:t>Councilman also highlighted</w:t>
      </w:r>
      <w:r w:rsidR="00B21CB6" w:rsidRPr="003B5A89">
        <w:rPr>
          <w:rFonts w:eastAsia="Times New Roman" w:cs="Times New Roman"/>
          <w:color w:val="333333"/>
          <w:sz w:val="22"/>
          <w:szCs w:val="22"/>
          <w:shd w:val="clear" w:color="auto" w:fill="FFFFFF"/>
        </w:rPr>
        <w:t xml:space="preserve"> </w:t>
      </w:r>
      <w:r w:rsidR="003B5A89" w:rsidRPr="003B5A89">
        <w:rPr>
          <w:rFonts w:eastAsia="Times New Roman" w:cs="Times New Roman"/>
          <w:color w:val="333333"/>
          <w:sz w:val="22"/>
          <w:szCs w:val="22"/>
          <w:shd w:val="clear" w:color="auto" w:fill="FFFFFF"/>
        </w:rPr>
        <w:t>Minnesota has kept all its</w:t>
      </w:r>
      <w:r w:rsidR="009E09A6" w:rsidRPr="003B5A89">
        <w:rPr>
          <w:rFonts w:eastAsia="Times New Roman" w:cs="Times New Roman"/>
          <w:color w:val="333333"/>
          <w:sz w:val="22"/>
          <w:szCs w:val="22"/>
          <w:shd w:val="clear" w:color="auto" w:fill="FFFFFF"/>
        </w:rPr>
        <w:t xml:space="preserve"> current Congressional Seats allowing an increase in Federal funding due to Minnesota’s high 2020 Census response rate.</w:t>
      </w:r>
    </w:p>
    <w:p w14:paraId="45E7E4FC" w14:textId="77777777" w:rsidR="00D85422" w:rsidRPr="003B5A89" w:rsidRDefault="00D85422" w:rsidP="0072753A">
      <w:pPr>
        <w:rPr>
          <w:rFonts w:cs="Times New Roman"/>
          <w:sz w:val="22"/>
          <w:szCs w:val="22"/>
        </w:rPr>
      </w:pPr>
    </w:p>
    <w:p w14:paraId="517799C4" w14:textId="2697819A" w:rsidR="009E09A6" w:rsidRPr="003B5A89" w:rsidRDefault="003B5A89" w:rsidP="009E09A6">
      <w:pPr>
        <w:rPr>
          <w:sz w:val="22"/>
          <w:szCs w:val="22"/>
        </w:rPr>
      </w:pPr>
      <w:r w:rsidRPr="003B5A89">
        <w:rPr>
          <w:sz w:val="22"/>
          <w:szCs w:val="22"/>
        </w:rPr>
        <w:t>Councilman</w:t>
      </w:r>
      <w:r w:rsidR="001C6F74" w:rsidRPr="003B5A89">
        <w:rPr>
          <w:sz w:val="22"/>
          <w:szCs w:val="22"/>
        </w:rPr>
        <w:t xml:space="preserve"> Schroeder mentioned that the police are seeing an increase of license plate thefts occurring in south </w:t>
      </w:r>
      <w:r w:rsidRPr="003B5A89">
        <w:rPr>
          <w:sz w:val="22"/>
          <w:szCs w:val="22"/>
        </w:rPr>
        <w:t>Minneapolis</w:t>
      </w:r>
      <w:r w:rsidR="001C6F74" w:rsidRPr="003B5A89">
        <w:rPr>
          <w:sz w:val="22"/>
          <w:szCs w:val="22"/>
        </w:rPr>
        <w:t xml:space="preserve">.  </w:t>
      </w:r>
      <w:r w:rsidRPr="003B5A89">
        <w:rPr>
          <w:sz w:val="22"/>
          <w:szCs w:val="22"/>
        </w:rPr>
        <w:t>A way to avoid this happening to your car is by purchasing locking bolts to attach your plate to you car.  You can get these bolts at automotive stores.</w:t>
      </w:r>
    </w:p>
    <w:p w14:paraId="3557913B" w14:textId="77777777" w:rsidR="003B5A89" w:rsidRPr="003B5A89" w:rsidRDefault="003B5A89" w:rsidP="009E09A6">
      <w:pPr>
        <w:rPr>
          <w:sz w:val="22"/>
          <w:szCs w:val="22"/>
        </w:rPr>
      </w:pPr>
    </w:p>
    <w:p w14:paraId="71C5AC03" w14:textId="3667885D" w:rsidR="003B5A89" w:rsidRPr="003B5A89" w:rsidRDefault="003B5A89" w:rsidP="003B5A89">
      <w:pPr>
        <w:rPr>
          <w:color w:val="000000"/>
          <w:sz w:val="22"/>
          <w:szCs w:val="22"/>
        </w:rPr>
      </w:pPr>
      <w:r w:rsidRPr="003B5A89">
        <w:rPr>
          <w:sz w:val="22"/>
          <w:szCs w:val="22"/>
        </w:rPr>
        <w:t xml:space="preserve">Lastly, Mr. Schroeder shared that he and other </w:t>
      </w:r>
      <w:r w:rsidRPr="003B5A89">
        <w:rPr>
          <w:color w:val="000000"/>
          <w:sz w:val="22"/>
          <w:szCs w:val="22"/>
        </w:rPr>
        <w:t>Coun</w:t>
      </w:r>
      <w:r w:rsidR="00E05792">
        <w:rPr>
          <w:color w:val="000000"/>
          <w:sz w:val="22"/>
          <w:szCs w:val="22"/>
        </w:rPr>
        <w:t>cil Members Phillipe Cunningham and</w:t>
      </w:r>
      <w:r w:rsidRPr="003B5A89">
        <w:rPr>
          <w:color w:val="000000"/>
          <w:sz w:val="22"/>
          <w:szCs w:val="22"/>
        </w:rPr>
        <w:t xml:space="preserve"> Steve Fletcher, presented a vision and next steps for </w:t>
      </w:r>
      <w:r w:rsidR="00E05792">
        <w:rPr>
          <w:color w:val="000000"/>
          <w:sz w:val="22"/>
          <w:szCs w:val="22"/>
        </w:rPr>
        <w:t>their</w:t>
      </w:r>
      <w:r w:rsidRPr="003B5A89">
        <w:rPr>
          <w:color w:val="000000"/>
          <w:sz w:val="22"/>
          <w:szCs w:val="22"/>
        </w:rPr>
        <w:t xml:space="preserve"> proposed Transforming Public Safety Charter Amendment at the City Council’s Committee of the Whole meeting. This proposal would create a new Department of Public Safety. It would ensure law enforcement is as accountable to the public as every City department, that </w:t>
      </w:r>
      <w:proofErr w:type="gramStart"/>
      <w:r w:rsidRPr="003B5A89">
        <w:rPr>
          <w:color w:val="000000"/>
          <w:sz w:val="22"/>
          <w:szCs w:val="22"/>
        </w:rPr>
        <w:t>they’re</w:t>
      </w:r>
      <w:proofErr w:type="gramEnd"/>
      <w:r w:rsidRPr="003B5A89">
        <w:rPr>
          <w:color w:val="000000"/>
          <w:sz w:val="22"/>
          <w:szCs w:val="22"/>
        </w:rPr>
        <w:t xml:space="preserve"> filling gaps in our existing system by adding public safety functions lacking today, and that they’re reflecting the diverse perspe</w:t>
      </w:r>
      <w:r w:rsidR="00E05792">
        <w:rPr>
          <w:color w:val="000000"/>
          <w:sz w:val="22"/>
          <w:szCs w:val="22"/>
        </w:rPr>
        <w:t>ctives of residents citywide to build a better future for</w:t>
      </w:r>
      <w:r w:rsidRPr="003B5A89">
        <w:rPr>
          <w:color w:val="000000"/>
          <w:sz w:val="22"/>
          <w:szCs w:val="22"/>
        </w:rPr>
        <w:t xml:space="preserve"> all.  </w:t>
      </w:r>
    </w:p>
    <w:p w14:paraId="02E7287B" w14:textId="77777777" w:rsidR="003B5A89" w:rsidRPr="003B5A89" w:rsidRDefault="003B5A89" w:rsidP="003B5A89">
      <w:pPr>
        <w:rPr>
          <w:color w:val="000000"/>
          <w:sz w:val="22"/>
          <w:szCs w:val="22"/>
        </w:rPr>
      </w:pPr>
    </w:p>
    <w:p w14:paraId="7452CCEA" w14:textId="5DED47A0" w:rsidR="009E09A6" w:rsidRPr="003B5A89" w:rsidRDefault="009E09A6" w:rsidP="003B5A89">
      <w:pPr>
        <w:rPr>
          <w:sz w:val="22"/>
          <w:szCs w:val="22"/>
        </w:rPr>
      </w:pPr>
      <w:r w:rsidRPr="003B5A89">
        <w:rPr>
          <w:sz w:val="22"/>
          <w:szCs w:val="22"/>
        </w:rPr>
        <w:t xml:space="preserve">You can watch </w:t>
      </w:r>
      <w:r w:rsidR="003B5A89" w:rsidRPr="003B5A89">
        <w:rPr>
          <w:sz w:val="22"/>
          <w:szCs w:val="22"/>
        </w:rPr>
        <w:t>the</w:t>
      </w:r>
      <w:r w:rsidRPr="003B5A89">
        <w:rPr>
          <w:sz w:val="22"/>
          <w:szCs w:val="22"/>
        </w:rPr>
        <w:t xml:space="preserve"> presentation here: https://youtu.be/9gEFsCzQV7A?t=4189</w:t>
      </w:r>
    </w:p>
    <w:p w14:paraId="278C2F9C" w14:textId="77777777" w:rsidR="009E09A6" w:rsidRPr="003B5A89" w:rsidRDefault="009E09A6" w:rsidP="003B5A89">
      <w:pPr>
        <w:rPr>
          <w:sz w:val="22"/>
          <w:szCs w:val="22"/>
        </w:rPr>
      </w:pPr>
      <w:r w:rsidRPr="003B5A89">
        <w:rPr>
          <w:sz w:val="22"/>
          <w:szCs w:val="22"/>
        </w:rPr>
        <w:t xml:space="preserve">You can follow along with our presentation slides here: </w:t>
      </w:r>
      <w:hyperlink r:id="rId7" w:history="1">
        <w:r w:rsidRPr="003B5A89">
          <w:rPr>
            <w:sz w:val="22"/>
            <w:szCs w:val="22"/>
          </w:rPr>
          <w:t>https://lims.minneapolismn.gov/.../Transforming%20Public</w:t>
        </w:r>
      </w:hyperlink>
      <w:r w:rsidRPr="003B5A89">
        <w:rPr>
          <w:sz w:val="22"/>
          <w:szCs w:val="22"/>
        </w:rPr>
        <w:t>...</w:t>
      </w:r>
    </w:p>
    <w:p w14:paraId="480B3E3A" w14:textId="77777777" w:rsidR="009E09A6" w:rsidRPr="003B5A89" w:rsidRDefault="009E09A6" w:rsidP="009E09A6">
      <w:pPr>
        <w:rPr>
          <w:rFonts w:cs="Times New Roman"/>
          <w:b/>
          <w:sz w:val="22"/>
          <w:szCs w:val="22"/>
        </w:rPr>
      </w:pPr>
    </w:p>
    <w:p w14:paraId="755E42D0" w14:textId="03E386EC" w:rsidR="007B712A" w:rsidRPr="003B5A89" w:rsidRDefault="007B712A" w:rsidP="007B712A">
      <w:pPr>
        <w:rPr>
          <w:rFonts w:eastAsia="Times New Roman" w:cs="Times New Roman"/>
          <w:sz w:val="22"/>
          <w:szCs w:val="22"/>
        </w:rPr>
      </w:pPr>
      <w:r w:rsidRPr="003B5A89">
        <w:rPr>
          <w:rFonts w:eastAsia="Times New Roman" w:cs="Times New Roman"/>
          <w:color w:val="000000"/>
          <w:sz w:val="22"/>
          <w:szCs w:val="22"/>
          <w:shd w:val="clear" w:color="auto" w:fill="FFFFFF"/>
        </w:rPr>
        <w:lastRenderedPageBreak/>
        <w:t>The best way to reach Councilman Schroeder is to email </w:t>
      </w:r>
      <w:hyperlink r:id="rId8" w:history="1">
        <w:r w:rsidRPr="003B5A89">
          <w:rPr>
            <w:rFonts w:eastAsia="Times New Roman" w:cs="Times New Roman"/>
            <w:color w:val="1D5782"/>
            <w:sz w:val="22"/>
            <w:szCs w:val="22"/>
            <w:u w:val="single"/>
          </w:rPr>
          <w:t>jeremy.schroeder@minneapolismn.gov</w:t>
        </w:r>
      </w:hyperlink>
      <w:r w:rsidRPr="003B5A89">
        <w:rPr>
          <w:rFonts w:eastAsia="Times New Roman" w:cs="Times New Roman"/>
          <w:color w:val="000000"/>
          <w:sz w:val="22"/>
          <w:szCs w:val="22"/>
          <w:shd w:val="clear" w:color="auto" w:fill="FFFFFF"/>
        </w:rPr>
        <w:t> or call 612-673-2211.</w:t>
      </w:r>
    </w:p>
    <w:p w14:paraId="38528225" w14:textId="77777777" w:rsidR="007B712A" w:rsidRPr="008D3AC4" w:rsidRDefault="007B712A" w:rsidP="0072753A">
      <w:pPr>
        <w:rPr>
          <w:rFonts w:ascii="Times New Roman" w:hAnsi="Times New Roman" w:cs="Times New Roman"/>
          <w:sz w:val="22"/>
          <w:szCs w:val="22"/>
        </w:rPr>
      </w:pPr>
    </w:p>
    <w:p w14:paraId="077BA95B" w14:textId="77777777" w:rsidR="00E05792" w:rsidRPr="00117DEE" w:rsidRDefault="007B712A" w:rsidP="007B712A">
      <w:pPr>
        <w:spacing w:before="120"/>
        <w:rPr>
          <w:sz w:val="20"/>
          <w:szCs w:val="20"/>
        </w:rPr>
      </w:pPr>
      <w:r w:rsidRPr="00117DEE">
        <w:rPr>
          <w:b/>
          <w:sz w:val="20"/>
          <w:szCs w:val="20"/>
        </w:rPr>
        <w:t>2020 Charitable Report/Qtr. Financials/New City of Minneapolis Contract Requirements</w:t>
      </w:r>
    </w:p>
    <w:p w14:paraId="3C2496AD" w14:textId="77777777" w:rsidR="00B23ABF" w:rsidRPr="00B23ABF" w:rsidRDefault="007B712A" w:rsidP="00B23ABF">
      <w:pPr>
        <w:rPr>
          <w:sz w:val="20"/>
          <w:szCs w:val="20"/>
        </w:rPr>
      </w:pPr>
      <w:r w:rsidRPr="00B23ABF">
        <w:rPr>
          <w:sz w:val="20"/>
          <w:szCs w:val="20"/>
        </w:rPr>
        <w:t>Becky</w:t>
      </w:r>
      <w:r w:rsidR="00117DEE" w:rsidRPr="00B23ABF">
        <w:rPr>
          <w:sz w:val="20"/>
          <w:szCs w:val="20"/>
        </w:rPr>
        <w:t xml:space="preserve"> </w:t>
      </w:r>
      <w:r w:rsidR="00B23ABF" w:rsidRPr="00B23ABF">
        <w:rPr>
          <w:sz w:val="20"/>
          <w:szCs w:val="20"/>
        </w:rPr>
        <w:t xml:space="preserve">reviewed the amendment to WCC’s Community Participation Program (CPP) contract with the City setting the course for WCC’s future relationship (contractual) with the City.  (See three attachments.)  The biggest part of this plan requires neighborhood organizations to submit an engagement plan, which will plot out </w:t>
      </w:r>
      <w:proofErr w:type="gramStart"/>
      <w:r w:rsidR="00B23ABF" w:rsidRPr="00B23ABF">
        <w:rPr>
          <w:sz w:val="20"/>
          <w:szCs w:val="20"/>
        </w:rPr>
        <w:t>WCC’s  engagement</w:t>
      </w:r>
      <w:proofErr w:type="gramEnd"/>
      <w:r w:rsidR="00B23ABF" w:rsidRPr="00B23ABF">
        <w:rPr>
          <w:sz w:val="20"/>
          <w:szCs w:val="20"/>
        </w:rPr>
        <w:t xml:space="preserve"> work for the next year or several years by identifying goals, strategies and resources needed to reach all demographic groups present in your neighborhood.  </w:t>
      </w:r>
      <w:proofErr w:type="gramStart"/>
      <w:r w:rsidR="00B23ABF" w:rsidRPr="00B23ABF">
        <w:rPr>
          <w:sz w:val="20"/>
          <w:szCs w:val="20"/>
        </w:rPr>
        <w:t>WCC’s  engagement</w:t>
      </w:r>
      <w:proofErr w:type="gramEnd"/>
      <w:r w:rsidR="00B23ABF" w:rsidRPr="00B23ABF">
        <w:rPr>
          <w:sz w:val="20"/>
          <w:szCs w:val="20"/>
        </w:rPr>
        <w:t xml:space="preserve"> plan is intended to be a living document on which an organization can continually apply lessons learned to improve the equity and effectiveness of your organization's community engagement.</w:t>
      </w:r>
    </w:p>
    <w:p w14:paraId="2A31C95B" w14:textId="77777777" w:rsidR="00B23ABF" w:rsidRPr="00B23ABF" w:rsidRDefault="00B23ABF" w:rsidP="00B23ABF">
      <w:pPr>
        <w:rPr>
          <w:sz w:val="20"/>
          <w:szCs w:val="20"/>
        </w:rPr>
      </w:pPr>
    </w:p>
    <w:p w14:paraId="43E127D6" w14:textId="530664D3" w:rsidR="009F527C" w:rsidRPr="00B23ABF" w:rsidRDefault="009C310A" w:rsidP="00B23ABF">
      <w:pPr>
        <w:rPr>
          <w:sz w:val="20"/>
          <w:szCs w:val="20"/>
        </w:rPr>
      </w:pPr>
      <w:r w:rsidRPr="00B23ABF">
        <w:rPr>
          <w:sz w:val="20"/>
          <w:szCs w:val="20"/>
        </w:rPr>
        <w:t xml:space="preserve">Becky </w:t>
      </w:r>
      <w:r w:rsidR="00B23ABF" w:rsidRPr="00B23ABF">
        <w:rPr>
          <w:sz w:val="20"/>
          <w:szCs w:val="20"/>
        </w:rPr>
        <w:t xml:space="preserve">also </w:t>
      </w:r>
      <w:r w:rsidRPr="00B23ABF">
        <w:rPr>
          <w:sz w:val="20"/>
          <w:szCs w:val="20"/>
        </w:rPr>
        <w:t xml:space="preserve">reviewed WCC’s </w:t>
      </w:r>
      <w:r w:rsidR="007B712A" w:rsidRPr="00B23ABF">
        <w:rPr>
          <w:sz w:val="20"/>
          <w:szCs w:val="20"/>
        </w:rPr>
        <w:t>2021 1st</w:t>
      </w:r>
      <w:r w:rsidRPr="00B23ABF">
        <w:rPr>
          <w:sz w:val="20"/>
          <w:szCs w:val="20"/>
        </w:rPr>
        <w:t xml:space="preserve"> Quarter </w:t>
      </w:r>
      <w:r w:rsidR="009F527C" w:rsidRPr="00B23ABF">
        <w:rPr>
          <w:sz w:val="20"/>
          <w:szCs w:val="20"/>
        </w:rPr>
        <w:t>Financials Review (attach balance sheet)</w:t>
      </w:r>
      <w:r w:rsidRPr="00B23ABF">
        <w:rPr>
          <w:sz w:val="20"/>
          <w:szCs w:val="20"/>
        </w:rPr>
        <w:t>.  WCC has approximately $50K is unrestricted funds as well as a CD approximately between $8-9 K.</w:t>
      </w:r>
    </w:p>
    <w:p w14:paraId="5F126443" w14:textId="77777777" w:rsidR="009F527C" w:rsidRPr="00B23ABF" w:rsidRDefault="009F527C" w:rsidP="00B23ABF">
      <w:pPr>
        <w:rPr>
          <w:sz w:val="20"/>
          <w:szCs w:val="20"/>
        </w:rPr>
      </w:pPr>
    </w:p>
    <w:p w14:paraId="247D52B2" w14:textId="2FC2269E" w:rsidR="009F527C" w:rsidRPr="00B23ABF" w:rsidRDefault="009F527C" w:rsidP="00B23ABF">
      <w:pPr>
        <w:rPr>
          <w:sz w:val="20"/>
          <w:szCs w:val="20"/>
        </w:rPr>
      </w:pPr>
      <w:r w:rsidRPr="00B23ABF">
        <w:rPr>
          <w:sz w:val="20"/>
          <w:szCs w:val="20"/>
        </w:rPr>
        <w:t>Becky further explained NCR is amending WCC’s 2017-21 Community Participation Program (CPP) contracts to:</w:t>
      </w:r>
    </w:p>
    <w:p w14:paraId="76DA488F" w14:textId="10EBCD78" w:rsidR="009F527C" w:rsidRPr="00B23ABF" w:rsidRDefault="009F527C" w:rsidP="00B23ABF">
      <w:pPr>
        <w:ind w:firstLine="720"/>
        <w:rPr>
          <w:sz w:val="20"/>
          <w:szCs w:val="20"/>
        </w:rPr>
      </w:pPr>
      <w:r w:rsidRPr="00B23ABF">
        <w:rPr>
          <w:sz w:val="20"/>
          <w:szCs w:val="20"/>
        </w:rPr>
        <w:t xml:space="preserve">- extend the time of performance through December 31, </w:t>
      </w:r>
      <w:proofErr w:type="gramStart"/>
      <w:r w:rsidRPr="00B23ABF">
        <w:rPr>
          <w:sz w:val="20"/>
          <w:szCs w:val="20"/>
        </w:rPr>
        <w:t>2021;</w:t>
      </w:r>
      <w:proofErr w:type="gramEnd"/>
    </w:p>
    <w:p w14:paraId="2F1E843F" w14:textId="46504820" w:rsidR="009F527C" w:rsidRPr="00B23ABF" w:rsidRDefault="009F527C" w:rsidP="00B23ABF">
      <w:pPr>
        <w:ind w:left="720"/>
        <w:rPr>
          <w:sz w:val="20"/>
          <w:szCs w:val="20"/>
        </w:rPr>
      </w:pPr>
      <w:r w:rsidRPr="00B23ABF">
        <w:rPr>
          <w:sz w:val="20"/>
          <w:szCs w:val="20"/>
        </w:rPr>
        <w:t>- increase the contract amount by the total of your </w:t>
      </w:r>
      <w:hyperlink r:id="rId9" w:history="1">
        <w:r w:rsidRPr="00B23ABF">
          <w:rPr>
            <w:sz w:val="20"/>
            <w:szCs w:val="20"/>
          </w:rPr>
          <w:t>Neighborhoods 2020 Citywide Neighborhood Network Fund allocation ($12,500 per neighborhood) and Equitable Engagement Fund</w:t>
        </w:r>
      </w:hyperlink>
      <w:r w:rsidRPr="00B23ABF">
        <w:rPr>
          <w:sz w:val="20"/>
          <w:szCs w:val="20"/>
        </w:rPr>
        <w:t> allocation for 2021; </w:t>
      </w:r>
    </w:p>
    <w:p w14:paraId="400F60A0" w14:textId="3AE17A4D" w:rsidR="009F527C" w:rsidRPr="00B23ABF" w:rsidRDefault="009F527C" w:rsidP="00B23ABF">
      <w:pPr>
        <w:ind w:left="720"/>
        <w:rPr>
          <w:sz w:val="20"/>
          <w:szCs w:val="20"/>
        </w:rPr>
      </w:pPr>
      <w:r w:rsidRPr="00B23ABF">
        <w:rPr>
          <w:sz w:val="20"/>
          <w:szCs w:val="20"/>
        </w:rPr>
        <w:t>- add a new scope of services detailing your organizati</w:t>
      </w:r>
      <w:r w:rsidR="00B23ABF">
        <w:rPr>
          <w:sz w:val="20"/>
          <w:szCs w:val="20"/>
        </w:rPr>
        <w:t xml:space="preserve">on’s Neighborhoods 2020 Program </w:t>
      </w:r>
      <w:r w:rsidRPr="00B23ABF">
        <w:rPr>
          <w:sz w:val="20"/>
          <w:szCs w:val="20"/>
        </w:rPr>
        <w:t>responsibilities – specifically the development of an engagement plan; and</w:t>
      </w:r>
      <w:r w:rsidR="00B23ABF">
        <w:rPr>
          <w:sz w:val="20"/>
          <w:szCs w:val="20"/>
        </w:rPr>
        <w:t xml:space="preserve"> </w:t>
      </w:r>
      <w:r w:rsidRPr="00B23ABF">
        <w:rPr>
          <w:sz w:val="20"/>
          <w:szCs w:val="20"/>
        </w:rPr>
        <w:t xml:space="preserve">revise the budget to include the </w:t>
      </w:r>
      <w:proofErr w:type="gramStart"/>
      <w:r w:rsidRPr="00B23ABF">
        <w:rPr>
          <w:sz w:val="20"/>
          <w:szCs w:val="20"/>
        </w:rPr>
        <w:t>Neighborhoods</w:t>
      </w:r>
      <w:proofErr w:type="gramEnd"/>
      <w:r w:rsidRPr="00B23ABF">
        <w:rPr>
          <w:sz w:val="20"/>
          <w:szCs w:val="20"/>
        </w:rPr>
        <w:t xml:space="preserve"> 2020 Program funds being added to the agreement. </w:t>
      </w:r>
    </w:p>
    <w:p w14:paraId="1E98A6F2" w14:textId="08180A7A" w:rsidR="007B712A" w:rsidRDefault="007B712A" w:rsidP="007B712A">
      <w:pPr>
        <w:tabs>
          <w:tab w:val="left" w:pos="720"/>
          <w:tab w:val="left" w:pos="1440"/>
          <w:tab w:val="left" w:pos="2160"/>
          <w:tab w:val="left" w:pos="2880"/>
          <w:tab w:val="left" w:pos="5736"/>
        </w:tabs>
        <w:spacing w:before="120"/>
        <w:rPr>
          <w:sz w:val="20"/>
          <w:szCs w:val="20"/>
        </w:rPr>
      </w:pPr>
      <w:r w:rsidRPr="00E05792">
        <w:rPr>
          <w:b/>
          <w:sz w:val="20"/>
          <w:szCs w:val="20"/>
        </w:rPr>
        <w:t>Windom Neighborhood Plan Modification Projects Status/Updates</w:t>
      </w:r>
      <w:r>
        <w:rPr>
          <w:sz w:val="20"/>
          <w:szCs w:val="20"/>
        </w:rPr>
        <w:t xml:space="preserve"> </w:t>
      </w:r>
    </w:p>
    <w:p w14:paraId="614957AC" w14:textId="1B18488B" w:rsidR="007B712A" w:rsidRPr="009317DF" w:rsidRDefault="00E05792" w:rsidP="00E05792">
      <w:pPr>
        <w:tabs>
          <w:tab w:val="left" w:pos="720"/>
          <w:tab w:val="left" w:pos="1440"/>
          <w:tab w:val="left" w:pos="2160"/>
          <w:tab w:val="left" w:pos="2880"/>
          <w:tab w:val="left" w:pos="5736"/>
        </w:tabs>
        <w:spacing w:before="120"/>
        <w:rPr>
          <w:sz w:val="20"/>
          <w:szCs w:val="20"/>
        </w:rPr>
      </w:pPr>
      <w:r w:rsidRPr="009317DF">
        <w:rPr>
          <w:sz w:val="20"/>
          <w:szCs w:val="20"/>
        </w:rPr>
        <w:t xml:space="preserve">Michelle provided highlights of </w:t>
      </w:r>
      <w:r w:rsidR="007B712A" w:rsidRPr="009317DF">
        <w:rPr>
          <w:sz w:val="20"/>
          <w:szCs w:val="20"/>
        </w:rPr>
        <w:t xml:space="preserve">Renter Engagement </w:t>
      </w:r>
      <w:r w:rsidRPr="009317DF">
        <w:rPr>
          <w:sz w:val="20"/>
          <w:szCs w:val="20"/>
        </w:rPr>
        <w:t>Survey Project, which includes</w:t>
      </w:r>
      <w:r w:rsidR="009317DF" w:rsidRPr="009317DF">
        <w:rPr>
          <w:sz w:val="20"/>
          <w:szCs w:val="20"/>
        </w:rPr>
        <w:t xml:space="preserve"> </w:t>
      </w:r>
      <w:r w:rsidR="009317DF" w:rsidRPr="009317DF">
        <w:rPr>
          <w:rFonts w:cs="Arial"/>
          <w:sz w:val="20"/>
          <w:szCs w:val="20"/>
        </w:rPr>
        <w:t>implementing an outreach and engagement process to reach these apartment complex residents through focused outreach using culturally and linguistically appropriate outreach staff for door knocking and other strategies.  Funds obtained through plan modification will be used to implement outreach strategies and provide resources to address the needs identified through resident engagement (either directly by WCC, or in partnership with community partners).</w:t>
      </w:r>
    </w:p>
    <w:p w14:paraId="36CEBF11" w14:textId="77777777" w:rsidR="00E05792" w:rsidRDefault="00E05792" w:rsidP="00E05792">
      <w:pPr>
        <w:tabs>
          <w:tab w:val="left" w:pos="720"/>
          <w:tab w:val="left" w:pos="1440"/>
          <w:tab w:val="left" w:pos="2160"/>
          <w:tab w:val="left" w:pos="2880"/>
          <w:tab w:val="left" w:pos="5736"/>
        </w:tabs>
        <w:spacing w:before="120"/>
        <w:rPr>
          <w:sz w:val="20"/>
          <w:szCs w:val="20"/>
        </w:rPr>
      </w:pPr>
    </w:p>
    <w:p w14:paraId="254FC9B7" w14:textId="1C329923" w:rsidR="007B712A" w:rsidRPr="009317DF" w:rsidRDefault="00E05792" w:rsidP="00E05792">
      <w:pPr>
        <w:tabs>
          <w:tab w:val="left" w:pos="720"/>
          <w:tab w:val="left" w:pos="1440"/>
          <w:tab w:val="left" w:pos="2160"/>
          <w:tab w:val="left" w:pos="2880"/>
          <w:tab w:val="left" w:pos="5736"/>
        </w:tabs>
        <w:spacing w:before="120"/>
        <w:rPr>
          <w:sz w:val="20"/>
          <w:szCs w:val="20"/>
        </w:rPr>
      </w:pPr>
      <w:r w:rsidRPr="009317DF">
        <w:rPr>
          <w:sz w:val="20"/>
          <w:szCs w:val="20"/>
        </w:rPr>
        <w:t xml:space="preserve">Next, Pete gave an update of the </w:t>
      </w:r>
      <w:r w:rsidR="007B712A" w:rsidRPr="009317DF">
        <w:rPr>
          <w:sz w:val="20"/>
          <w:szCs w:val="20"/>
        </w:rPr>
        <w:t xml:space="preserve">Nature Friendly Windom </w:t>
      </w:r>
      <w:r w:rsidR="009317DF" w:rsidRPr="009317DF">
        <w:rPr>
          <w:sz w:val="20"/>
          <w:szCs w:val="20"/>
        </w:rPr>
        <w:t>Project.  This Program is a joint venture with WCC and Metro Blooms by using</w:t>
      </w:r>
      <w:r w:rsidR="009317DF" w:rsidRPr="009317DF">
        <w:rPr>
          <w:bCs/>
          <w:sz w:val="20"/>
          <w:szCs w:val="20"/>
        </w:rPr>
        <w:t xml:space="preserve"> rain gardens/boulevard bioswales, which are environmentally sustainable, to help manage Windom water runoff especially since our neighborhood is within the Minnehaha Creek Watershed district.  Program goals are to have beautiful and functional landscaping features that:  capture rainwater before it runs over roads, dumping pollution, sediment and debris into our creek, lakes, and river; increase pollinator plants to provide year-round food and habitat for pollinators; and support neighborhood equity, beautification, and community values.</w:t>
      </w:r>
      <w:r w:rsidR="009317DF">
        <w:rPr>
          <w:bCs/>
          <w:sz w:val="20"/>
          <w:szCs w:val="20"/>
        </w:rPr>
        <w:t xml:space="preserve">  </w:t>
      </w:r>
      <w:r w:rsidRPr="009317DF">
        <w:rPr>
          <w:sz w:val="20"/>
          <w:szCs w:val="20"/>
        </w:rPr>
        <w:t xml:space="preserve">This prompted a Committee vote for </w:t>
      </w:r>
      <w:r w:rsidR="007B712A" w:rsidRPr="009317DF">
        <w:rPr>
          <w:sz w:val="20"/>
          <w:szCs w:val="20"/>
        </w:rPr>
        <w:t xml:space="preserve">Nature Friendly Windom Program Unrestricted Funding </w:t>
      </w:r>
    </w:p>
    <w:p w14:paraId="43815FFF" w14:textId="77777777" w:rsidR="009317DF" w:rsidRDefault="009317DF" w:rsidP="009317DF">
      <w:pPr>
        <w:rPr>
          <w:sz w:val="20"/>
          <w:szCs w:val="20"/>
        </w:rPr>
      </w:pPr>
    </w:p>
    <w:p w14:paraId="279BD96A" w14:textId="20F0733B" w:rsidR="009317DF" w:rsidRPr="009317DF" w:rsidRDefault="00E05792" w:rsidP="009317DF">
      <w:pPr>
        <w:rPr>
          <w:sz w:val="20"/>
          <w:szCs w:val="20"/>
        </w:rPr>
      </w:pPr>
      <w:r w:rsidRPr="009317DF">
        <w:rPr>
          <w:sz w:val="20"/>
          <w:szCs w:val="20"/>
        </w:rPr>
        <w:t xml:space="preserve">Patrick provided a status update of the </w:t>
      </w:r>
      <w:r w:rsidR="007B712A" w:rsidRPr="009317DF">
        <w:rPr>
          <w:sz w:val="20"/>
          <w:szCs w:val="20"/>
        </w:rPr>
        <w:t xml:space="preserve">Home Safety Rebate </w:t>
      </w:r>
      <w:r w:rsidR="009317DF" w:rsidRPr="009317DF">
        <w:rPr>
          <w:sz w:val="20"/>
          <w:szCs w:val="20"/>
        </w:rPr>
        <w:t>Program.  This program is to promote neighborhood safety and security for residential properties, including owner-occupied and rental, in the Windom neighborhood.   WCC is offering rebates for actual costs incurred for up to $500   per property to reimburse residents and property owners who make safety-enhancing improvements.</w:t>
      </w:r>
    </w:p>
    <w:p w14:paraId="23421CE5" w14:textId="77777777" w:rsidR="00E05792" w:rsidRPr="009317DF" w:rsidRDefault="00E05792" w:rsidP="009317DF">
      <w:pPr>
        <w:tabs>
          <w:tab w:val="left" w:pos="720"/>
          <w:tab w:val="left" w:pos="1440"/>
          <w:tab w:val="left" w:pos="2160"/>
          <w:tab w:val="left" w:pos="2880"/>
          <w:tab w:val="left" w:pos="5736"/>
        </w:tabs>
        <w:spacing w:before="120"/>
        <w:rPr>
          <w:sz w:val="20"/>
          <w:szCs w:val="20"/>
        </w:rPr>
      </w:pPr>
    </w:p>
    <w:p w14:paraId="1CC7C531" w14:textId="77777777" w:rsidR="00236ADC" w:rsidRDefault="007B712A" w:rsidP="007B712A">
      <w:pPr>
        <w:spacing w:before="120"/>
        <w:rPr>
          <w:b/>
          <w:sz w:val="20"/>
          <w:szCs w:val="20"/>
        </w:rPr>
      </w:pPr>
      <w:r w:rsidRPr="00236ADC">
        <w:rPr>
          <w:b/>
          <w:sz w:val="20"/>
          <w:szCs w:val="20"/>
        </w:rPr>
        <w:t>Windom Business Façade Grant Program</w:t>
      </w:r>
    </w:p>
    <w:p w14:paraId="41174033" w14:textId="6EEA8B7F" w:rsidR="007B712A" w:rsidRPr="00236ADC" w:rsidRDefault="007B712A" w:rsidP="007B712A">
      <w:pPr>
        <w:spacing w:before="120"/>
        <w:rPr>
          <w:sz w:val="20"/>
          <w:szCs w:val="20"/>
        </w:rPr>
      </w:pPr>
      <w:r w:rsidRPr="00236ADC">
        <w:rPr>
          <w:sz w:val="20"/>
          <w:szCs w:val="20"/>
        </w:rPr>
        <w:t>Becky</w:t>
      </w:r>
      <w:r w:rsidR="00236ADC">
        <w:rPr>
          <w:sz w:val="20"/>
          <w:szCs w:val="20"/>
        </w:rPr>
        <w:t xml:space="preserve"> informed the Committee that several Windom Businesses were asking for additional grants for their business facades.  She asked the Board if WCC should investigate providing these grants.  The Board decided not to provide additional grants at this time.</w:t>
      </w:r>
    </w:p>
    <w:p w14:paraId="014B9E0C" w14:textId="77777777" w:rsidR="00E05792" w:rsidRPr="00236ADC" w:rsidRDefault="007B712A" w:rsidP="007B712A">
      <w:pPr>
        <w:tabs>
          <w:tab w:val="left" w:pos="720"/>
          <w:tab w:val="left" w:pos="1440"/>
          <w:tab w:val="left" w:pos="2160"/>
          <w:tab w:val="left" w:pos="2880"/>
          <w:tab w:val="left" w:pos="5736"/>
        </w:tabs>
        <w:spacing w:before="120"/>
        <w:rPr>
          <w:sz w:val="20"/>
          <w:szCs w:val="20"/>
        </w:rPr>
      </w:pPr>
      <w:r w:rsidRPr="00236ADC">
        <w:rPr>
          <w:b/>
          <w:sz w:val="20"/>
          <w:szCs w:val="20"/>
        </w:rPr>
        <w:t>WCC Administrative/Bookkeeper Retirement &amp; New Hire</w:t>
      </w:r>
      <w:r w:rsidR="00E05792" w:rsidRPr="00236ADC">
        <w:rPr>
          <w:sz w:val="20"/>
          <w:szCs w:val="20"/>
        </w:rPr>
        <w:t xml:space="preserve"> </w:t>
      </w:r>
    </w:p>
    <w:p w14:paraId="1948C694" w14:textId="0B3B283A" w:rsidR="007B712A" w:rsidRPr="00236ADC" w:rsidRDefault="00236ADC" w:rsidP="007B712A">
      <w:pPr>
        <w:tabs>
          <w:tab w:val="left" w:pos="720"/>
          <w:tab w:val="left" w:pos="1440"/>
          <w:tab w:val="left" w:pos="2160"/>
          <w:tab w:val="left" w:pos="2880"/>
          <w:tab w:val="left" w:pos="5736"/>
        </w:tabs>
        <w:spacing w:before="120"/>
        <w:rPr>
          <w:sz w:val="20"/>
          <w:szCs w:val="20"/>
        </w:rPr>
      </w:pPr>
      <w:r>
        <w:rPr>
          <w:sz w:val="20"/>
          <w:szCs w:val="20"/>
        </w:rPr>
        <w:lastRenderedPageBreak/>
        <w:t xml:space="preserve">Becky also informed the Committee Clare King interviewed for WCC’s bookkeeping position </w:t>
      </w:r>
      <w:r w:rsidR="007C2A53">
        <w:rPr>
          <w:sz w:val="20"/>
          <w:szCs w:val="20"/>
        </w:rPr>
        <w:t xml:space="preserve">after </w:t>
      </w:r>
      <w:r w:rsidR="007B712A" w:rsidRPr="00236ADC">
        <w:rPr>
          <w:sz w:val="20"/>
          <w:szCs w:val="20"/>
        </w:rPr>
        <w:t>El</w:t>
      </w:r>
      <w:r w:rsidR="007C2A53">
        <w:rPr>
          <w:sz w:val="20"/>
          <w:szCs w:val="20"/>
        </w:rPr>
        <w:t xml:space="preserve">izabeth </w:t>
      </w:r>
      <w:proofErr w:type="spellStart"/>
      <w:r w:rsidR="007C2A53">
        <w:rPr>
          <w:sz w:val="20"/>
          <w:szCs w:val="20"/>
        </w:rPr>
        <w:t>Raasch</w:t>
      </w:r>
      <w:proofErr w:type="spellEnd"/>
      <w:r w:rsidR="007C2A53">
        <w:rPr>
          <w:sz w:val="20"/>
          <w:szCs w:val="20"/>
        </w:rPr>
        <w:t>-Gilman’s (Betsy</w:t>
      </w:r>
      <w:r w:rsidR="007B712A" w:rsidRPr="00236ADC">
        <w:rPr>
          <w:sz w:val="20"/>
          <w:szCs w:val="20"/>
        </w:rPr>
        <w:t xml:space="preserve">) </w:t>
      </w:r>
      <w:r w:rsidR="007C2A53">
        <w:rPr>
          <w:sz w:val="20"/>
          <w:szCs w:val="20"/>
        </w:rPr>
        <w:t>retirement.  This position would be a contractual appointment and Ms. King has experience working with other non-profit organizations.  Becky also shared that Bob Cooper of NCR, would be available for additional assistance to Ms. King.</w:t>
      </w:r>
    </w:p>
    <w:p w14:paraId="42BCCB9A" w14:textId="77777777" w:rsidR="007B712A" w:rsidRDefault="007B712A" w:rsidP="0072753A">
      <w:pPr>
        <w:rPr>
          <w:rFonts w:ascii="Times New Roman" w:hAnsi="Times New Roman" w:cs="Times New Roman"/>
          <w:b/>
          <w:sz w:val="22"/>
          <w:szCs w:val="22"/>
        </w:rPr>
      </w:pPr>
    </w:p>
    <w:p w14:paraId="68C89BDE" w14:textId="5021F5CD" w:rsidR="0061462B" w:rsidRPr="008D3AC4" w:rsidRDefault="0061462B" w:rsidP="0072753A">
      <w:pPr>
        <w:rPr>
          <w:rFonts w:ascii="Times New Roman" w:hAnsi="Times New Roman" w:cs="Times New Roman"/>
          <w:b/>
          <w:sz w:val="22"/>
          <w:szCs w:val="22"/>
        </w:rPr>
      </w:pPr>
      <w:r w:rsidRPr="008D3AC4">
        <w:rPr>
          <w:rFonts w:ascii="Times New Roman" w:hAnsi="Times New Roman" w:cs="Times New Roman"/>
          <w:b/>
          <w:sz w:val="22"/>
          <w:szCs w:val="22"/>
        </w:rPr>
        <w:t xml:space="preserve">Annual Meeting &amp; </w:t>
      </w:r>
      <w:r w:rsidR="0072753A" w:rsidRPr="008D3AC4">
        <w:rPr>
          <w:rFonts w:ascii="Times New Roman" w:hAnsi="Times New Roman" w:cs="Times New Roman"/>
          <w:b/>
          <w:sz w:val="22"/>
          <w:szCs w:val="22"/>
        </w:rPr>
        <w:t>Board Vacancies</w:t>
      </w:r>
    </w:p>
    <w:p w14:paraId="12AC9829" w14:textId="05324340" w:rsidR="0072753A" w:rsidRPr="008D3AC4" w:rsidRDefault="0061462B" w:rsidP="0072753A">
      <w:pPr>
        <w:rPr>
          <w:rFonts w:ascii="Times New Roman" w:hAnsi="Times New Roman" w:cs="Times New Roman"/>
          <w:sz w:val="22"/>
          <w:szCs w:val="22"/>
        </w:rPr>
      </w:pPr>
      <w:r w:rsidRPr="008D3AC4">
        <w:rPr>
          <w:rFonts w:ascii="Times New Roman" w:hAnsi="Times New Roman" w:cs="Times New Roman"/>
          <w:sz w:val="22"/>
          <w:szCs w:val="22"/>
        </w:rPr>
        <w:t>Pat</w:t>
      </w:r>
      <w:r w:rsidR="00C674E1" w:rsidRPr="008D3AC4">
        <w:rPr>
          <w:rFonts w:ascii="Times New Roman" w:hAnsi="Times New Roman" w:cs="Times New Roman"/>
          <w:sz w:val="22"/>
          <w:szCs w:val="22"/>
        </w:rPr>
        <w:t xml:space="preserve"> and </w:t>
      </w:r>
      <w:r w:rsidR="0072753A" w:rsidRPr="008D3AC4">
        <w:rPr>
          <w:rFonts w:ascii="Times New Roman" w:hAnsi="Times New Roman" w:cs="Times New Roman"/>
          <w:sz w:val="22"/>
          <w:szCs w:val="22"/>
        </w:rPr>
        <w:t xml:space="preserve">Veronica </w:t>
      </w:r>
      <w:r w:rsidR="00C674E1" w:rsidRPr="008D3AC4">
        <w:rPr>
          <w:rFonts w:ascii="Times New Roman" w:hAnsi="Times New Roman" w:cs="Times New Roman"/>
          <w:sz w:val="22"/>
          <w:szCs w:val="22"/>
        </w:rPr>
        <w:t>will be hosting the Annual Meeting and the Council agreed the Meeting should be moved to June 10</w:t>
      </w:r>
      <w:r w:rsidR="008D3AC4" w:rsidRPr="008D3AC4">
        <w:rPr>
          <w:rFonts w:ascii="Times New Roman" w:hAnsi="Times New Roman" w:cs="Times New Roman"/>
          <w:sz w:val="22"/>
          <w:szCs w:val="22"/>
          <w:vertAlign w:val="superscript"/>
        </w:rPr>
        <w:t>th</w:t>
      </w:r>
      <w:r w:rsidR="008D3AC4" w:rsidRPr="008D3AC4">
        <w:rPr>
          <w:rFonts w:ascii="Times New Roman" w:hAnsi="Times New Roman" w:cs="Times New Roman"/>
          <w:sz w:val="22"/>
          <w:szCs w:val="22"/>
        </w:rPr>
        <w:t>.</w:t>
      </w:r>
      <w:r w:rsidR="001E4755" w:rsidRPr="008D3AC4">
        <w:rPr>
          <w:rFonts w:ascii="Times New Roman" w:hAnsi="Times New Roman" w:cs="Times New Roman"/>
          <w:sz w:val="22"/>
          <w:szCs w:val="22"/>
        </w:rPr>
        <w:t xml:space="preserve">  Moving the date will </w:t>
      </w:r>
      <w:r w:rsidR="00C674E1" w:rsidRPr="008D3AC4">
        <w:rPr>
          <w:rFonts w:ascii="Times New Roman" w:hAnsi="Times New Roman" w:cs="Times New Roman"/>
          <w:sz w:val="22"/>
          <w:szCs w:val="22"/>
        </w:rPr>
        <w:t>allow more time to</w:t>
      </w:r>
      <w:r w:rsidR="001E4755" w:rsidRPr="008D3AC4">
        <w:rPr>
          <w:rFonts w:ascii="Times New Roman" w:hAnsi="Times New Roman" w:cs="Times New Roman"/>
          <w:sz w:val="22"/>
          <w:szCs w:val="22"/>
        </w:rPr>
        <w:t xml:space="preserve"> work on the Plan Modifications and to recruit potential Board Members, since the Board has two vacancies to fill and </w:t>
      </w:r>
      <w:r w:rsidR="00D10CB7" w:rsidRPr="008D3AC4">
        <w:rPr>
          <w:rFonts w:ascii="Times New Roman" w:hAnsi="Times New Roman" w:cs="Times New Roman"/>
          <w:sz w:val="22"/>
          <w:szCs w:val="22"/>
        </w:rPr>
        <w:t>four re-elections</w:t>
      </w:r>
      <w:r w:rsidR="001E4755" w:rsidRPr="008D3AC4">
        <w:rPr>
          <w:rFonts w:ascii="Times New Roman" w:hAnsi="Times New Roman" w:cs="Times New Roman"/>
          <w:sz w:val="22"/>
          <w:szCs w:val="22"/>
        </w:rPr>
        <w:t>.</w:t>
      </w:r>
    </w:p>
    <w:p w14:paraId="621725B8" w14:textId="77777777" w:rsidR="001E4755" w:rsidRPr="008D3AC4" w:rsidRDefault="001E4755" w:rsidP="0072753A">
      <w:pPr>
        <w:rPr>
          <w:rFonts w:ascii="Times New Roman" w:hAnsi="Times New Roman" w:cs="Times New Roman"/>
          <w:sz w:val="22"/>
          <w:szCs w:val="22"/>
        </w:rPr>
      </w:pPr>
    </w:p>
    <w:p w14:paraId="5A05D070" w14:textId="78F719E4" w:rsidR="00D10CB7" w:rsidRPr="008D3AC4" w:rsidRDefault="00D14EC9" w:rsidP="0072753A">
      <w:pPr>
        <w:rPr>
          <w:rFonts w:ascii="Times New Roman" w:hAnsi="Times New Roman" w:cs="Times New Roman"/>
          <w:sz w:val="22"/>
          <w:szCs w:val="22"/>
        </w:rPr>
      </w:pPr>
      <w:r w:rsidRPr="008D3AC4">
        <w:rPr>
          <w:rFonts w:ascii="Times New Roman" w:hAnsi="Times New Roman" w:cs="Times New Roman"/>
          <w:sz w:val="22"/>
          <w:szCs w:val="22"/>
        </w:rPr>
        <w:t>The Board also discussed using videos of members promoting their work on the Board, having additional money set aside for safety items not covered by NCR’s requirements and request the sub-committees meet next week to begin work from the Plan Modifications.</w:t>
      </w:r>
    </w:p>
    <w:p w14:paraId="2C1A3AEC" w14:textId="77777777" w:rsidR="00D10CB7" w:rsidRPr="008D3AC4" w:rsidRDefault="00D10CB7" w:rsidP="0072753A">
      <w:pPr>
        <w:rPr>
          <w:rFonts w:ascii="Times New Roman" w:hAnsi="Times New Roman" w:cs="Times New Roman"/>
          <w:sz w:val="22"/>
          <w:szCs w:val="22"/>
        </w:rPr>
      </w:pPr>
    </w:p>
    <w:p w14:paraId="22063961" w14:textId="1DC0B19E" w:rsidR="00D10CB7" w:rsidRPr="008D3AC4" w:rsidRDefault="005D4FCC" w:rsidP="0072753A">
      <w:pPr>
        <w:rPr>
          <w:rFonts w:ascii="Times New Roman" w:hAnsi="Times New Roman" w:cs="Times New Roman"/>
          <w:sz w:val="22"/>
          <w:szCs w:val="22"/>
        </w:rPr>
      </w:pPr>
      <w:r>
        <w:rPr>
          <w:rFonts w:ascii="Times New Roman" w:hAnsi="Times New Roman" w:cs="Times New Roman"/>
          <w:b/>
          <w:sz w:val="22"/>
          <w:szCs w:val="22"/>
        </w:rPr>
        <w:t xml:space="preserve">Windom Garden </w:t>
      </w:r>
      <w:r w:rsidR="0072753A" w:rsidRPr="008D3AC4">
        <w:rPr>
          <w:rFonts w:ascii="Times New Roman" w:hAnsi="Times New Roman" w:cs="Times New Roman"/>
          <w:b/>
          <w:sz w:val="22"/>
          <w:szCs w:val="22"/>
        </w:rPr>
        <w:t>Committee Updates</w:t>
      </w:r>
      <w:r w:rsidR="0072753A" w:rsidRPr="008D3AC4">
        <w:rPr>
          <w:rFonts w:ascii="Times New Roman" w:hAnsi="Times New Roman" w:cs="Times New Roman"/>
          <w:sz w:val="22"/>
          <w:szCs w:val="22"/>
        </w:rPr>
        <w:t xml:space="preserve"> </w:t>
      </w:r>
    </w:p>
    <w:p w14:paraId="440440EA" w14:textId="0E55F607" w:rsidR="008B685F"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 xml:space="preserve">Brian </w:t>
      </w:r>
      <w:r w:rsidR="005726EB">
        <w:rPr>
          <w:rFonts w:ascii="Times New Roman" w:hAnsi="Times New Roman" w:cs="Times New Roman"/>
          <w:sz w:val="22"/>
          <w:szCs w:val="22"/>
        </w:rPr>
        <w:t>O’Shea</w:t>
      </w:r>
      <w:r w:rsidR="008B685F">
        <w:rPr>
          <w:rFonts w:ascii="Times New Roman" w:hAnsi="Times New Roman" w:cs="Times New Roman"/>
          <w:sz w:val="22"/>
          <w:szCs w:val="22"/>
        </w:rPr>
        <w:t xml:space="preserve"> informed the group that the Garden has been established for ten years now!  He also mentioned the garden paths are wide enough for wheelchair accessibility, the budget has been reviewed and approved, key locks has been reinstated to provide access to the garden and there are five new gardeners this year.  A memorial for Myra Woods has been approved and is planned for this year.</w:t>
      </w:r>
    </w:p>
    <w:p w14:paraId="386CB090" w14:textId="77777777" w:rsidR="00AA189E" w:rsidRPr="008D3AC4" w:rsidRDefault="00AA189E" w:rsidP="0072753A">
      <w:pPr>
        <w:rPr>
          <w:rFonts w:ascii="Times New Roman" w:hAnsi="Times New Roman" w:cs="Times New Roman"/>
          <w:sz w:val="22"/>
          <w:szCs w:val="22"/>
        </w:rPr>
      </w:pPr>
    </w:p>
    <w:p w14:paraId="6B82AE9E" w14:textId="19E05217" w:rsidR="00AA189E" w:rsidRPr="008D3AC4" w:rsidRDefault="005726EB" w:rsidP="0072753A">
      <w:pPr>
        <w:rPr>
          <w:rFonts w:ascii="Times New Roman" w:hAnsi="Times New Roman" w:cs="Times New Roman"/>
          <w:sz w:val="22"/>
          <w:szCs w:val="22"/>
        </w:rPr>
      </w:pPr>
      <w:r>
        <w:rPr>
          <w:rFonts w:ascii="Times New Roman" w:hAnsi="Times New Roman" w:cs="Times New Roman"/>
          <w:b/>
          <w:sz w:val="22"/>
          <w:szCs w:val="22"/>
        </w:rPr>
        <w:t>April</w:t>
      </w:r>
      <w:r w:rsidR="0072753A" w:rsidRPr="008D3AC4">
        <w:rPr>
          <w:rFonts w:ascii="Times New Roman" w:hAnsi="Times New Roman" w:cs="Times New Roman"/>
          <w:b/>
          <w:sz w:val="22"/>
          <w:szCs w:val="22"/>
        </w:rPr>
        <w:t xml:space="preserve"> Minutes Approval</w:t>
      </w:r>
      <w:r w:rsidR="0072753A" w:rsidRPr="008D3AC4">
        <w:rPr>
          <w:rFonts w:ascii="Times New Roman" w:hAnsi="Times New Roman" w:cs="Times New Roman"/>
          <w:sz w:val="22"/>
          <w:szCs w:val="22"/>
        </w:rPr>
        <w:t xml:space="preserve"> </w:t>
      </w:r>
    </w:p>
    <w:p w14:paraId="55713A78" w14:textId="046AC901" w:rsidR="008D108C" w:rsidRPr="008D3AC4"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These minutes </w:t>
      </w:r>
      <w:r w:rsidR="005726EB">
        <w:rPr>
          <w:rFonts w:ascii="Times New Roman" w:hAnsi="Times New Roman" w:cs="Times New Roman"/>
          <w:sz w:val="22"/>
          <w:szCs w:val="22"/>
        </w:rPr>
        <w:t>were</w:t>
      </w:r>
      <w:r w:rsidRPr="008D3AC4">
        <w:rPr>
          <w:rFonts w:ascii="Times New Roman" w:hAnsi="Times New Roman" w:cs="Times New Roman"/>
          <w:sz w:val="22"/>
          <w:szCs w:val="22"/>
        </w:rPr>
        <w:t xml:space="preserve"> approved with </w:t>
      </w:r>
      <w:r w:rsidR="005726EB">
        <w:rPr>
          <w:rFonts w:ascii="Times New Roman" w:hAnsi="Times New Roman" w:cs="Times New Roman"/>
          <w:sz w:val="22"/>
          <w:szCs w:val="22"/>
        </w:rPr>
        <w:t>one spelling change</w:t>
      </w:r>
      <w:r w:rsidRPr="008D3AC4">
        <w:rPr>
          <w:rFonts w:ascii="Times New Roman" w:hAnsi="Times New Roman" w:cs="Times New Roman"/>
          <w:sz w:val="22"/>
          <w:szCs w:val="22"/>
        </w:rPr>
        <w:t>.</w:t>
      </w:r>
      <w:r w:rsidR="005726EB">
        <w:rPr>
          <w:rFonts w:ascii="Times New Roman" w:hAnsi="Times New Roman" w:cs="Times New Roman"/>
          <w:sz w:val="22"/>
          <w:szCs w:val="22"/>
        </w:rPr>
        <w:t xml:space="preserve">  Add an “h” to Veronica’s </w:t>
      </w:r>
      <w:r w:rsidR="005D4FCC">
        <w:rPr>
          <w:rFonts w:ascii="Times New Roman" w:hAnsi="Times New Roman" w:cs="Times New Roman"/>
          <w:sz w:val="22"/>
          <w:szCs w:val="22"/>
        </w:rPr>
        <w:t xml:space="preserve">misspelled </w:t>
      </w:r>
      <w:r w:rsidR="005726EB">
        <w:rPr>
          <w:rFonts w:ascii="Times New Roman" w:hAnsi="Times New Roman" w:cs="Times New Roman"/>
          <w:sz w:val="22"/>
          <w:szCs w:val="22"/>
        </w:rPr>
        <w:t>last name.</w:t>
      </w:r>
    </w:p>
    <w:p w14:paraId="1CA5FA2E" w14:textId="77777777" w:rsidR="00AA189E" w:rsidRPr="008D3AC4" w:rsidRDefault="00AA189E" w:rsidP="0072753A">
      <w:pPr>
        <w:rPr>
          <w:rFonts w:ascii="Times New Roman" w:hAnsi="Times New Roman" w:cs="Times New Roman"/>
          <w:sz w:val="22"/>
          <w:szCs w:val="22"/>
        </w:rPr>
      </w:pPr>
    </w:p>
    <w:p w14:paraId="12EF358E" w14:textId="77777777" w:rsidR="008D108C"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Adjourn</w:t>
      </w:r>
    </w:p>
    <w:p w14:paraId="5FBB3386" w14:textId="55BAD995" w:rsidR="00C27BAA" w:rsidRPr="008D3AC4"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Meeting was adjourned at 8:32 p.m. by </w:t>
      </w:r>
      <w:r w:rsidR="008D3AC4" w:rsidRPr="008D3AC4">
        <w:rPr>
          <w:rFonts w:ascii="Times New Roman" w:hAnsi="Times New Roman" w:cs="Times New Roman"/>
          <w:sz w:val="22"/>
          <w:szCs w:val="22"/>
        </w:rPr>
        <w:t>Veronica.</w:t>
      </w:r>
    </w:p>
    <w:sectPr w:rsidR="00C27BAA" w:rsidRPr="008D3AC4" w:rsidSect="008D3AC4">
      <w:pgSz w:w="12240" w:h="15840"/>
      <w:pgMar w:top="81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366C"/>
    <w:multiLevelType w:val="hybridMultilevel"/>
    <w:tmpl w:val="F84C3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F4D62"/>
    <w:multiLevelType w:val="multilevel"/>
    <w:tmpl w:val="022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A"/>
    <w:rsid w:val="0011456D"/>
    <w:rsid w:val="00117DEE"/>
    <w:rsid w:val="001C6F74"/>
    <w:rsid w:val="001E4755"/>
    <w:rsid w:val="00236ADC"/>
    <w:rsid w:val="002957CB"/>
    <w:rsid w:val="002C4D48"/>
    <w:rsid w:val="003815AF"/>
    <w:rsid w:val="003B5A89"/>
    <w:rsid w:val="0048159E"/>
    <w:rsid w:val="004C58E6"/>
    <w:rsid w:val="004F5CD3"/>
    <w:rsid w:val="005651A1"/>
    <w:rsid w:val="005726EB"/>
    <w:rsid w:val="005D4FCC"/>
    <w:rsid w:val="005F6134"/>
    <w:rsid w:val="0060570C"/>
    <w:rsid w:val="0061462B"/>
    <w:rsid w:val="0063416E"/>
    <w:rsid w:val="0072753A"/>
    <w:rsid w:val="007B712A"/>
    <w:rsid w:val="007C2A53"/>
    <w:rsid w:val="008B685F"/>
    <w:rsid w:val="008D108C"/>
    <w:rsid w:val="008D3AC4"/>
    <w:rsid w:val="009317DF"/>
    <w:rsid w:val="00943320"/>
    <w:rsid w:val="009836EB"/>
    <w:rsid w:val="009970DA"/>
    <w:rsid w:val="009C310A"/>
    <w:rsid w:val="009E09A6"/>
    <w:rsid w:val="009F527C"/>
    <w:rsid w:val="00A91B76"/>
    <w:rsid w:val="00AA189E"/>
    <w:rsid w:val="00B21CB6"/>
    <w:rsid w:val="00B23ABF"/>
    <w:rsid w:val="00B62AB5"/>
    <w:rsid w:val="00C27BAA"/>
    <w:rsid w:val="00C674E1"/>
    <w:rsid w:val="00D10CB7"/>
    <w:rsid w:val="00D14EC9"/>
    <w:rsid w:val="00D20299"/>
    <w:rsid w:val="00D36222"/>
    <w:rsid w:val="00D85422"/>
    <w:rsid w:val="00E05792"/>
    <w:rsid w:val="00E90481"/>
    <w:rsid w:val="00F4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F356"/>
  <w14:defaultImageDpi w14:val="300"/>
  <w15:docId w15:val="{2A0C2ED1-A1B3-4FFC-926B-DB4AEA3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CB6"/>
  </w:style>
  <w:style w:type="paragraph" w:styleId="NoSpacing">
    <w:name w:val="No Spacing"/>
    <w:uiPriority w:val="1"/>
    <w:qFormat/>
    <w:rsid w:val="008D3AC4"/>
    <w:rPr>
      <w:rFonts w:eastAsiaTheme="minorHAnsi"/>
      <w:sz w:val="22"/>
      <w:szCs w:val="22"/>
    </w:rPr>
  </w:style>
  <w:style w:type="character" w:styleId="Hyperlink">
    <w:name w:val="Hyperlink"/>
    <w:basedOn w:val="DefaultParagraphFont"/>
    <w:uiPriority w:val="99"/>
    <w:unhideWhenUsed/>
    <w:rsid w:val="007B712A"/>
    <w:rPr>
      <w:color w:val="0000FF" w:themeColor="hyperlink"/>
      <w:u w:val="single"/>
    </w:rPr>
  </w:style>
  <w:style w:type="paragraph" w:styleId="ListParagraph">
    <w:name w:val="List Paragraph"/>
    <w:basedOn w:val="Normal"/>
    <w:uiPriority w:val="34"/>
    <w:qFormat/>
    <w:rsid w:val="007B712A"/>
    <w:pPr>
      <w:spacing w:after="200" w:line="276" w:lineRule="auto"/>
      <w:ind w:left="720"/>
      <w:contextualSpacing/>
    </w:pPr>
    <w:rPr>
      <w:rFonts w:ascii="Cambria" w:eastAsia="Cambria" w:hAnsi="Cambria" w:cs="Cambria"/>
      <w:sz w:val="22"/>
      <w:szCs w:val="22"/>
    </w:rPr>
  </w:style>
  <w:style w:type="paragraph" w:styleId="NormalWeb">
    <w:name w:val="Normal (Web)"/>
    <w:basedOn w:val="Normal"/>
    <w:uiPriority w:val="99"/>
    <w:unhideWhenUsed/>
    <w:rsid w:val="009E09A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212">
      <w:bodyDiv w:val="1"/>
      <w:marLeft w:val="0"/>
      <w:marRight w:val="0"/>
      <w:marTop w:val="0"/>
      <w:marBottom w:val="0"/>
      <w:divBdr>
        <w:top w:val="none" w:sz="0" w:space="0" w:color="auto"/>
        <w:left w:val="none" w:sz="0" w:space="0" w:color="auto"/>
        <w:bottom w:val="none" w:sz="0" w:space="0" w:color="auto"/>
        <w:right w:val="none" w:sz="0" w:space="0" w:color="auto"/>
      </w:divBdr>
    </w:div>
    <w:div w:id="732119587">
      <w:bodyDiv w:val="1"/>
      <w:marLeft w:val="0"/>
      <w:marRight w:val="0"/>
      <w:marTop w:val="0"/>
      <w:marBottom w:val="0"/>
      <w:divBdr>
        <w:top w:val="none" w:sz="0" w:space="0" w:color="auto"/>
        <w:left w:val="none" w:sz="0" w:space="0" w:color="auto"/>
        <w:bottom w:val="none" w:sz="0" w:space="0" w:color="auto"/>
        <w:right w:val="none" w:sz="0" w:space="0" w:color="auto"/>
      </w:divBdr>
    </w:div>
    <w:div w:id="927467052">
      <w:bodyDiv w:val="1"/>
      <w:marLeft w:val="0"/>
      <w:marRight w:val="0"/>
      <w:marTop w:val="0"/>
      <w:marBottom w:val="0"/>
      <w:divBdr>
        <w:top w:val="none" w:sz="0" w:space="0" w:color="auto"/>
        <w:left w:val="none" w:sz="0" w:space="0" w:color="auto"/>
        <w:bottom w:val="none" w:sz="0" w:space="0" w:color="auto"/>
        <w:right w:val="none" w:sz="0" w:space="0" w:color="auto"/>
      </w:divBdr>
    </w:div>
    <w:div w:id="1072431484">
      <w:bodyDiv w:val="1"/>
      <w:marLeft w:val="0"/>
      <w:marRight w:val="0"/>
      <w:marTop w:val="0"/>
      <w:marBottom w:val="0"/>
      <w:divBdr>
        <w:top w:val="none" w:sz="0" w:space="0" w:color="auto"/>
        <w:left w:val="none" w:sz="0" w:space="0" w:color="auto"/>
        <w:bottom w:val="none" w:sz="0" w:space="0" w:color="auto"/>
        <w:right w:val="none" w:sz="0" w:space="0" w:color="auto"/>
      </w:divBdr>
    </w:div>
    <w:div w:id="1750612583">
      <w:bodyDiv w:val="1"/>
      <w:marLeft w:val="0"/>
      <w:marRight w:val="0"/>
      <w:marTop w:val="0"/>
      <w:marBottom w:val="0"/>
      <w:divBdr>
        <w:top w:val="none" w:sz="0" w:space="0" w:color="auto"/>
        <w:left w:val="none" w:sz="0" w:space="0" w:color="auto"/>
        <w:bottom w:val="none" w:sz="0" w:space="0" w:color="auto"/>
        <w:right w:val="none" w:sz="0" w:space="0" w:color="auto"/>
      </w:divBdr>
    </w:div>
    <w:div w:id="1871409091">
      <w:bodyDiv w:val="1"/>
      <w:marLeft w:val="0"/>
      <w:marRight w:val="0"/>
      <w:marTop w:val="0"/>
      <w:marBottom w:val="0"/>
      <w:divBdr>
        <w:top w:val="none" w:sz="0" w:space="0" w:color="auto"/>
        <w:left w:val="none" w:sz="0" w:space="0" w:color="auto"/>
        <w:bottom w:val="none" w:sz="0" w:space="0" w:color="auto"/>
        <w:right w:val="none" w:sz="0" w:space="0" w:color="auto"/>
      </w:divBdr>
    </w:div>
    <w:div w:id="2072457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schroeder@minneapolismn.gov" TargetMode="External"/><Relationship Id="rId3" Type="http://schemas.openxmlformats.org/officeDocument/2006/relationships/settings" Target="settings.xml"/><Relationship Id="rId7" Type="http://schemas.openxmlformats.org/officeDocument/2006/relationships/hyperlink" Target="https://lims.minneapolismn.gov/.../Transforming%20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lbWFpbCI6Im1pY2hlbGxlaGVtaW5nd2F5QGljbG91ZC5jb20iLCJidWxsZXRpbl9saW5rX2lkIjoiMTAzIiwic3Vic2NyaWJlcl9pZCI6IjEzNTM4ODMwMjkiLCJsaW5rX2lkIjoiODAyMDY5NjEzIiwidXJpIjoiYnAyOmRpZ2VzdCIsInVybCI6Imh0dHBzOi8vd3d3Lm1ldHJvdHJhbnNpdC5vcmcvaGVhbHRoP3V0bV9jb250ZW50PSZ1dG1fbWVkaXVtPWVtYWlsJnV0bV9uYW1lPSZ1dG1fc291cmNlPWdvdmRlbGl2ZXJ5JnV0bV90ZXJtPSIsImJ1bGxldGluX2lkIjoiMjAyMTA1MTQuNDA1MDYxNDEifQ.ZMpwacZCWP99mgst8_eH9MvPUcKn3Unxe7L7Zzb97wA" TargetMode="External"/><Relationship Id="rId11" Type="http://schemas.openxmlformats.org/officeDocument/2006/relationships/theme" Target="theme/theme1.xml"/><Relationship Id="rId5" Type="http://schemas.openxmlformats.org/officeDocument/2006/relationships/hyperlink" Target="https://lnks.gd/l/eyJhbGciOiJIUzI1NiJ9.eyJlbWFpbCI6Im1pY2hlbGxlaGVtaW5nd2F5QGljbG91ZC5jb20iLCJidWxsZXRpbl9saW5rX2lkIjoiMTAyIiwic3Vic2NyaWJlcl9pZCI6IjEzNTM4ODMwMjkiLCJsaW5rX2lkIjoiMTQwMDA1NzQyNyIsInVyaSI6ImJwMjpkaWdlc3QiLCJ1cmwiOiJodHRwczovL3d3dy5taW5uZWFwb2xpc21uLmdvdi9nb3Zlcm5tZW50L21heW9yL29mZmljaWFsLW5vdGljZXMvZW1lcmdlbmN5LXJlZ3VsYXRpb24tMjAyMC0xMi8_dXRtX2NvbnRlbnQ9JnV0bV9tZWRpdW09ZW1haWwmdXRtX25hbWU9JnV0bV9zb3VyY2U9Z292ZGVsaXZlcnkmdXRtX3Rlcm09IiwiYnVsbGV0aW5faWQiOiIyMDIxMDUxNC40MDUwNjE0MSJ9.rf6uKMtO4bzcTzAoUsKdFeNZWeeft-92Vju-n2IdN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minneapolismn.gov/government/departments/ncr/neighborhood-programs/neighborhoo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dcterms:created xsi:type="dcterms:W3CDTF">2021-07-17T00:49:00Z</dcterms:created>
  <dcterms:modified xsi:type="dcterms:W3CDTF">2021-07-17T00:49:00Z</dcterms:modified>
</cp:coreProperties>
</file>